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0584D" w14:textId="46985BB0" w:rsidR="007B0618" w:rsidRPr="00004D5B" w:rsidRDefault="00004D5B" w:rsidP="007B0618">
      <w:pPr>
        <w:rPr>
          <w:rFonts w:ascii="Arial" w:hAnsi="Arial" w:cs="Arial"/>
          <w:sz w:val="44"/>
          <w:szCs w:val="44"/>
        </w:rPr>
      </w:pPr>
      <w:r w:rsidRPr="00004D5B">
        <w:rPr>
          <w:rFonts w:ascii="Arial" w:hAnsi="Arial" w:cs="Arial"/>
          <w:sz w:val="44"/>
          <w:szCs w:val="44"/>
        </w:rPr>
        <w:t xml:space="preserve">Complaints Procedure </w:t>
      </w:r>
    </w:p>
    <w:p w14:paraId="44883676" w14:textId="77777777" w:rsidR="007B0618" w:rsidRPr="00AD1790" w:rsidRDefault="007B0618" w:rsidP="007B0618">
      <w:pPr>
        <w:rPr>
          <w:rFonts w:ascii="Arial" w:hAnsi="Arial" w:cs="Arial"/>
          <w:sz w:val="28"/>
          <w:szCs w:val="28"/>
        </w:rPr>
      </w:pPr>
      <w:r w:rsidRPr="00AD1790">
        <w:rPr>
          <w:rFonts w:ascii="Arial" w:hAnsi="Arial" w:cs="Arial"/>
          <w:sz w:val="28"/>
          <w:szCs w:val="28"/>
        </w:rPr>
        <w:t>Document version control</w:t>
      </w:r>
    </w:p>
    <w:p w14:paraId="389E2D00" w14:textId="77777777" w:rsidR="007B0618" w:rsidRPr="00AD1790" w:rsidRDefault="007B0618" w:rsidP="007B0618">
      <w:pPr>
        <w:rPr>
          <w:rFonts w:ascii="Arial" w:hAnsi="Arial" w:cs="Arial"/>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7B0618" w:rsidRPr="00AD1790" w14:paraId="71C6AAC9" w14:textId="77777777" w:rsidTr="002C2AC7">
        <w:tc>
          <w:tcPr>
            <w:tcW w:w="2254" w:type="dxa"/>
          </w:tcPr>
          <w:p w14:paraId="27313490" w14:textId="77777777" w:rsidR="007B0618" w:rsidRPr="00AD1790" w:rsidRDefault="007B0618" w:rsidP="002C2AC7">
            <w:pPr>
              <w:rPr>
                <w:rFonts w:ascii="Arial" w:hAnsi="Arial" w:cs="Arial"/>
                <w:b/>
                <w:bCs/>
                <w:sz w:val="22"/>
                <w:szCs w:val="22"/>
              </w:rPr>
            </w:pPr>
            <w:r w:rsidRPr="00AD1790">
              <w:rPr>
                <w:rFonts w:ascii="Arial" w:hAnsi="Arial" w:cs="Arial"/>
                <w:b/>
                <w:bCs/>
                <w:sz w:val="22"/>
                <w:szCs w:val="22"/>
              </w:rPr>
              <w:t>Version number</w:t>
            </w:r>
          </w:p>
        </w:tc>
        <w:tc>
          <w:tcPr>
            <w:tcW w:w="2254" w:type="dxa"/>
          </w:tcPr>
          <w:p w14:paraId="25BA50CE" w14:textId="77777777" w:rsidR="007B0618" w:rsidRPr="00AD1790" w:rsidRDefault="007B0618" w:rsidP="002C2AC7">
            <w:pPr>
              <w:rPr>
                <w:rFonts w:ascii="Arial" w:hAnsi="Arial" w:cs="Arial"/>
                <w:b/>
                <w:bCs/>
                <w:sz w:val="22"/>
                <w:szCs w:val="22"/>
              </w:rPr>
            </w:pPr>
            <w:r w:rsidRPr="00AD1790">
              <w:rPr>
                <w:rFonts w:ascii="Arial" w:hAnsi="Arial" w:cs="Arial"/>
                <w:b/>
                <w:bCs/>
                <w:sz w:val="22"/>
                <w:szCs w:val="22"/>
              </w:rPr>
              <w:t>Change or update</w:t>
            </w:r>
          </w:p>
        </w:tc>
        <w:tc>
          <w:tcPr>
            <w:tcW w:w="2254" w:type="dxa"/>
          </w:tcPr>
          <w:p w14:paraId="77BAB62A" w14:textId="77777777" w:rsidR="007B0618" w:rsidRPr="00AD1790" w:rsidRDefault="007B0618" w:rsidP="002C2AC7">
            <w:pPr>
              <w:rPr>
                <w:rFonts w:ascii="Arial" w:hAnsi="Arial" w:cs="Arial"/>
                <w:b/>
                <w:bCs/>
                <w:sz w:val="22"/>
                <w:szCs w:val="22"/>
              </w:rPr>
            </w:pPr>
            <w:r w:rsidRPr="00AD1790">
              <w:rPr>
                <w:rFonts w:ascii="Arial" w:hAnsi="Arial" w:cs="Arial"/>
                <w:b/>
                <w:bCs/>
                <w:sz w:val="22"/>
                <w:szCs w:val="22"/>
              </w:rPr>
              <w:t>Author or owner</w:t>
            </w:r>
          </w:p>
        </w:tc>
        <w:tc>
          <w:tcPr>
            <w:tcW w:w="2254" w:type="dxa"/>
          </w:tcPr>
          <w:p w14:paraId="50EB6676" w14:textId="77777777" w:rsidR="007B0618" w:rsidRPr="00AD1790" w:rsidRDefault="007B0618" w:rsidP="002C2AC7">
            <w:pPr>
              <w:rPr>
                <w:rFonts w:ascii="Arial" w:hAnsi="Arial" w:cs="Arial"/>
                <w:b/>
                <w:bCs/>
                <w:sz w:val="22"/>
                <w:szCs w:val="22"/>
              </w:rPr>
            </w:pPr>
            <w:r w:rsidRPr="00AD1790">
              <w:rPr>
                <w:rFonts w:ascii="Arial" w:hAnsi="Arial" w:cs="Arial"/>
                <w:b/>
                <w:bCs/>
                <w:sz w:val="22"/>
                <w:szCs w:val="22"/>
              </w:rPr>
              <w:t>Date</w:t>
            </w:r>
          </w:p>
        </w:tc>
      </w:tr>
      <w:tr w:rsidR="007B0618" w:rsidRPr="00AD1790" w14:paraId="2CD57BCB" w14:textId="77777777" w:rsidTr="002C2AC7">
        <w:tc>
          <w:tcPr>
            <w:tcW w:w="2254" w:type="dxa"/>
          </w:tcPr>
          <w:p w14:paraId="6D92CCC4" w14:textId="77777777" w:rsidR="007B0618" w:rsidRPr="00AD1790" w:rsidRDefault="007B0618" w:rsidP="002C2AC7">
            <w:pPr>
              <w:rPr>
                <w:rFonts w:ascii="Arial" w:hAnsi="Arial" w:cs="Arial"/>
                <w:sz w:val="22"/>
                <w:szCs w:val="22"/>
              </w:rPr>
            </w:pPr>
            <w:r w:rsidRPr="00AD1790">
              <w:rPr>
                <w:rFonts w:ascii="Arial" w:hAnsi="Arial" w:cs="Arial"/>
                <w:sz w:val="22"/>
                <w:szCs w:val="22"/>
              </w:rPr>
              <w:t>1.0</w:t>
            </w:r>
          </w:p>
        </w:tc>
        <w:tc>
          <w:tcPr>
            <w:tcW w:w="2254" w:type="dxa"/>
          </w:tcPr>
          <w:p w14:paraId="33C65CD6" w14:textId="77777777" w:rsidR="007B0618" w:rsidRPr="00AD1790" w:rsidRDefault="007B0618" w:rsidP="002C2AC7">
            <w:pPr>
              <w:rPr>
                <w:rFonts w:ascii="Arial" w:hAnsi="Arial" w:cs="Arial"/>
                <w:sz w:val="22"/>
                <w:szCs w:val="22"/>
              </w:rPr>
            </w:pPr>
            <w:r w:rsidRPr="00AD1790">
              <w:rPr>
                <w:rFonts w:ascii="Arial" w:hAnsi="Arial" w:cs="Arial"/>
                <w:sz w:val="22"/>
                <w:szCs w:val="22"/>
              </w:rPr>
              <w:t>First version</w:t>
            </w:r>
          </w:p>
        </w:tc>
        <w:tc>
          <w:tcPr>
            <w:tcW w:w="2254" w:type="dxa"/>
          </w:tcPr>
          <w:p w14:paraId="5BE44B4B" w14:textId="232C09F2" w:rsidR="007B0618" w:rsidRPr="00AD1790" w:rsidRDefault="00BF27E7" w:rsidP="002C2AC7">
            <w:pPr>
              <w:rPr>
                <w:rFonts w:ascii="Arial" w:hAnsi="Arial" w:cs="Arial"/>
                <w:sz w:val="22"/>
                <w:szCs w:val="22"/>
              </w:rPr>
            </w:pPr>
            <w:r>
              <w:rPr>
                <w:rFonts w:ascii="Century Gothic" w:hAnsi="Century Gothic" w:cs="Arial"/>
                <w:bCs/>
                <w:color w:val="000000"/>
                <w:sz w:val="22"/>
              </w:rPr>
              <w:t>Our Arbroath</w:t>
            </w:r>
          </w:p>
        </w:tc>
        <w:tc>
          <w:tcPr>
            <w:tcW w:w="2254" w:type="dxa"/>
          </w:tcPr>
          <w:p w14:paraId="60295602" w14:textId="53744EC1" w:rsidR="007B0618" w:rsidRPr="00AD1790" w:rsidRDefault="0003312B" w:rsidP="002C2AC7">
            <w:pPr>
              <w:rPr>
                <w:rFonts w:ascii="Arial" w:hAnsi="Arial" w:cs="Arial"/>
                <w:sz w:val="22"/>
                <w:szCs w:val="22"/>
              </w:rPr>
            </w:pPr>
            <w:r>
              <w:rPr>
                <w:rFonts w:ascii="Arial" w:hAnsi="Arial" w:cs="Arial"/>
                <w:sz w:val="22"/>
                <w:szCs w:val="22"/>
              </w:rPr>
              <w:t>07072026</w:t>
            </w:r>
          </w:p>
        </w:tc>
      </w:tr>
      <w:tr w:rsidR="007B0618" w:rsidRPr="00AD1790" w14:paraId="6C2D4FFB" w14:textId="77777777" w:rsidTr="002C2AC7">
        <w:tc>
          <w:tcPr>
            <w:tcW w:w="2254" w:type="dxa"/>
          </w:tcPr>
          <w:p w14:paraId="14FAF842" w14:textId="77777777" w:rsidR="007B0618" w:rsidRPr="00AD1790" w:rsidRDefault="007B0618" w:rsidP="002C2AC7">
            <w:pPr>
              <w:rPr>
                <w:rFonts w:ascii="Arial" w:hAnsi="Arial" w:cs="Arial"/>
                <w:sz w:val="22"/>
                <w:szCs w:val="22"/>
              </w:rPr>
            </w:pPr>
          </w:p>
        </w:tc>
        <w:tc>
          <w:tcPr>
            <w:tcW w:w="2254" w:type="dxa"/>
          </w:tcPr>
          <w:p w14:paraId="7B12C9D3" w14:textId="77777777" w:rsidR="007B0618" w:rsidRPr="00AD1790" w:rsidRDefault="007B0618" w:rsidP="002C2AC7">
            <w:pPr>
              <w:rPr>
                <w:rFonts w:ascii="Arial" w:hAnsi="Arial" w:cs="Arial"/>
                <w:sz w:val="22"/>
                <w:szCs w:val="22"/>
              </w:rPr>
            </w:pPr>
          </w:p>
        </w:tc>
        <w:tc>
          <w:tcPr>
            <w:tcW w:w="2254" w:type="dxa"/>
          </w:tcPr>
          <w:p w14:paraId="1AD5994B" w14:textId="77777777" w:rsidR="007B0618" w:rsidRPr="00AD1790" w:rsidRDefault="007B0618" w:rsidP="002C2AC7">
            <w:pPr>
              <w:rPr>
                <w:rFonts w:ascii="Arial" w:hAnsi="Arial" w:cs="Arial"/>
                <w:sz w:val="22"/>
                <w:szCs w:val="22"/>
              </w:rPr>
            </w:pPr>
          </w:p>
        </w:tc>
        <w:tc>
          <w:tcPr>
            <w:tcW w:w="2254" w:type="dxa"/>
          </w:tcPr>
          <w:p w14:paraId="0F668C9E" w14:textId="77777777" w:rsidR="007B0618" w:rsidRPr="00AD1790" w:rsidRDefault="007B0618" w:rsidP="002C2AC7">
            <w:pPr>
              <w:rPr>
                <w:rFonts w:ascii="Arial" w:hAnsi="Arial" w:cs="Arial"/>
                <w:sz w:val="22"/>
                <w:szCs w:val="22"/>
              </w:rPr>
            </w:pPr>
          </w:p>
        </w:tc>
      </w:tr>
      <w:tr w:rsidR="007B0618" w:rsidRPr="00AD1790" w14:paraId="1D5AC5BA" w14:textId="77777777" w:rsidTr="002C2AC7">
        <w:tc>
          <w:tcPr>
            <w:tcW w:w="2254" w:type="dxa"/>
          </w:tcPr>
          <w:p w14:paraId="21622E12" w14:textId="77777777" w:rsidR="007B0618" w:rsidRPr="00AD1790" w:rsidRDefault="007B0618" w:rsidP="002C2AC7">
            <w:pPr>
              <w:rPr>
                <w:rFonts w:ascii="Arial" w:hAnsi="Arial" w:cs="Arial"/>
                <w:sz w:val="22"/>
                <w:szCs w:val="22"/>
              </w:rPr>
            </w:pPr>
          </w:p>
        </w:tc>
        <w:tc>
          <w:tcPr>
            <w:tcW w:w="2254" w:type="dxa"/>
          </w:tcPr>
          <w:p w14:paraId="4E8E32F1" w14:textId="77777777" w:rsidR="007B0618" w:rsidRPr="00AD1790" w:rsidRDefault="007B0618" w:rsidP="002C2AC7">
            <w:pPr>
              <w:rPr>
                <w:rFonts w:ascii="Arial" w:hAnsi="Arial" w:cs="Arial"/>
                <w:sz w:val="22"/>
                <w:szCs w:val="22"/>
              </w:rPr>
            </w:pPr>
          </w:p>
        </w:tc>
        <w:tc>
          <w:tcPr>
            <w:tcW w:w="2254" w:type="dxa"/>
          </w:tcPr>
          <w:p w14:paraId="40452F8D" w14:textId="77777777" w:rsidR="007B0618" w:rsidRPr="00AD1790" w:rsidRDefault="007B0618" w:rsidP="002C2AC7">
            <w:pPr>
              <w:rPr>
                <w:rFonts w:ascii="Arial" w:hAnsi="Arial" w:cs="Arial"/>
                <w:sz w:val="22"/>
                <w:szCs w:val="22"/>
              </w:rPr>
            </w:pPr>
          </w:p>
        </w:tc>
        <w:tc>
          <w:tcPr>
            <w:tcW w:w="2254" w:type="dxa"/>
          </w:tcPr>
          <w:p w14:paraId="393E128F" w14:textId="77777777" w:rsidR="007B0618" w:rsidRPr="00AD1790" w:rsidRDefault="007B0618" w:rsidP="002C2AC7">
            <w:pPr>
              <w:rPr>
                <w:rFonts w:ascii="Arial" w:hAnsi="Arial" w:cs="Arial"/>
                <w:sz w:val="22"/>
                <w:szCs w:val="22"/>
              </w:rPr>
            </w:pPr>
          </w:p>
        </w:tc>
      </w:tr>
    </w:tbl>
    <w:p w14:paraId="3E6038E0" w14:textId="77777777" w:rsidR="007B0618" w:rsidRPr="00AD1790" w:rsidRDefault="007B0618" w:rsidP="007B0618">
      <w:pPr>
        <w:rPr>
          <w:rFonts w:ascii="Arial" w:hAnsi="Arial" w:cs="Arial"/>
        </w:rPr>
      </w:pPr>
    </w:p>
    <w:p w14:paraId="7A0E36A5" w14:textId="313F0549" w:rsidR="00F747C5" w:rsidRDefault="00F747C5" w:rsidP="0C708A13"/>
    <w:p w14:paraId="7A587A3A" w14:textId="77777777" w:rsidR="00F747C5" w:rsidRDefault="00F747C5">
      <w:pPr>
        <w:spacing w:after="160" w:line="259" w:lineRule="auto"/>
      </w:pPr>
      <w:r>
        <w:br w:type="page"/>
      </w:r>
    </w:p>
    <w:p w14:paraId="6F7DBA21" w14:textId="77777777" w:rsidR="00004D5B" w:rsidRPr="00004D5B" w:rsidRDefault="00004D5B" w:rsidP="00004D5B">
      <w:pPr>
        <w:spacing w:before="100" w:beforeAutospacing="1" w:after="100" w:afterAutospacing="1" w:line="300" w:lineRule="atLeast"/>
        <w:outlineLvl w:val="0"/>
        <w:rPr>
          <w:rFonts w:ascii="Segoe UI" w:hAnsi="Segoe UI" w:cs="Segoe UI"/>
          <w:b/>
          <w:bCs/>
          <w:kern w:val="36"/>
          <w:sz w:val="48"/>
          <w:szCs w:val="48"/>
          <w:lang w:eastAsia="en-GB"/>
        </w:rPr>
      </w:pPr>
      <w:r w:rsidRPr="00004D5B">
        <w:rPr>
          <w:rFonts w:ascii="Segoe UI" w:hAnsi="Segoe UI" w:cs="Segoe UI"/>
          <w:b/>
          <w:bCs/>
          <w:kern w:val="36"/>
          <w:sz w:val="48"/>
          <w:szCs w:val="48"/>
          <w:lang w:eastAsia="en-GB"/>
        </w:rPr>
        <w:lastRenderedPageBreak/>
        <w:t>Complaints Procedure</w:t>
      </w:r>
    </w:p>
    <w:p w14:paraId="455A72CF"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1. Purpose</w:t>
      </w:r>
    </w:p>
    <w:p w14:paraId="39F33B8D" w14:textId="58846B05" w:rsidR="00004D5B" w:rsidRPr="00004D5B" w:rsidRDefault="00FF2203" w:rsidP="00004D5B">
      <w:pPr>
        <w:spacing w:before="100" w:beforeAutospacing="1" w:after="100" w:afterAutospacing="1" w:line="300" w:lineRule="atLeast"/>
        <w:rPr>
          <w:rFonts w:ascii="Segoe UI" w:hAnsi="Segoe UI" w:cs="Segoe UI"/>
          <w:sz w:val="21"/>
          <w:szCs w:val="21"/>
          <w:lang w:eastAsia="en-GB"/>
        </w:rPr>
      </w:pPr>
      <w:r>
        <w:rPr>
          <w:rFonts w:ascii="Segoe UI" w:hAnsi="Segoe UI" w:cs="Segoe UI"/>
          <w:sz w:val="21"/>
          <w:szCs w:val="21"/>
          <w:lang w:eastAsia="en-GB"/>
        </w:rPr>
        <w:t>Arbroath Town Board</w:t>
      </w:r>
      <w:r w:rsidR="00004D5B" w:rsidRPr="00004D5B">
        <w:rPr>
          <w:rFonts w:ascii="Segoe UI" w:hAnsi="Segoe UI" w:cs="Segoe UI"/>
          <w:sz w:val="21"/>
          <w:szCs w:val="21"/>
          <w:lang w:eastAsia="en-GB"/>
        </w:rPr>
        <w:t xml:space="preserve"> is a small community charity committed to supporting our local community with integrity, care, and transparency. We welcome feedback and take complaints seriously, as they help us improve our activities and maintain public trust.</w:t>
      </w:r>
    </w:p>
    <w:p w14:paraId="43406D95"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This procedure explains how complaints can be raised and how we will deal with them fairly, proportionately, and in line with good governance as expected by the </w:t>
      </w:r>
      <w:r w:rsidRPr="00004D5B">
        <w:rPr>
          <w:rFonts w:ascii="Segoe UI" w:hAnsi="Segoe UI" w:cs="Segoe UI"/>
          <w:b/>
          <w:bCs/>
          <w:sz w:val="21"/>
          <w:szCs w:val="21"/>
          <w:lang w:eastAsia="en-GB"/>
        </w:rPr>
        <w:t>Office of the Scottish Charity Regulator (OSCR)</w:t>
      </w:r>
      <w:r w:rsidRPr="00004D5B">
        <w:rPr>
          <w:rFonts w:ascii="Segoe UI" w:hAnsi="Segoe UI" w:cs="Segoe UI"/>
          <w:sz w:val="21"/>
          <w:szCs w:val="21"/>
          <w:lang w:eastAsia="en-GB"/>
        </w:rPr>
        <w:t>.</w:t>
      </w:r>
    </w:p>
    <w:p w14:paraId="19B8D369"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2. Scope</w:t>
      </w:r>
    </w:p>
    <w:p w14:paraId="6293144C"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This procedure covers complaints about:</w:t>
      </w:r>
    </w:p>
    <w:p w14:paraId="3F7E8771" w14:textId="77777777" w:rsidR="00004D5B" w:rsidRPr="00004D5B" w:rsidRDefault="00004D5B" w:rsidP="00004D5B">
      <w:pPr>
        <w:numPr>
          <w:ilvl w:val="0"/>
          <w:numId w:val="1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Services or activities provided by the charity</w:t>
      </w:r>
    </w:p>
    <w:p w14:paraId="741EE01A" w14:textId="77777777" w:rsidR="00004D5B" w:rsidRPr="00004D5B" w:rsidRDefault="00004D5B" w:rsidP="00004D5B">
      <w:pPr>
        <w:numPr>
          <w:ilvl w:val="0"/>
          <w:numId w:val="1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The behaviour or conduct of staff or volunteers</w:t>
      </w:r>
    </w:p>
    <w:p w14:paraId="5F882E6B" w14:textId="77777777" w:rsidR="00004D5B" w:rsidRPr="00004D5B" w:rsidRDefault="00004D5B" w:rsidP="00004D5B">
      <w:pPr>
        <w:numPr>
          <w:ilvl w:val="0"/>
          <w:numId w:val="1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Fundraising activities or communications</w:t>
      </w:r>
    </w:p>
    <w:p w14:paraId="0669AB25" w14:textId="77777777" w:rsidR="00004D5B" w:rsidRPr="00004D5B" w:rsidRDefault="00004D5B" w:rsidP="00004D5B">
      <w:pPr>
        <w:numPr>
          <w:ilvl w:val="0"/>
          <w:numId w:val="1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Decisions made by the charity</w:t>
      </w:r>
    </w:p>
    <w:p w14:paraId="1ED76FFA" w14:textId="77777777" w:rsidR="00004D5B" w:rsidRPr="00004D5B" w:rsidRDefault="00004D5B" w:rsidP="00004D5B">
      <w:pPr>
        <w:numPr>
          <w:ilvl w:val="0"/>
          <w:numId w:val="1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How the charity operates or uses its funds</w:t>
      </w:r>
    </w:p>
    <w:p w14:paraId="49EF92E0"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This procedure does </w:t>
      </w:r>
      <w:r w:rsidRPr="00004D5B">
        <w:rPr>
          <w:rFonts w:ascii="Segoe UI" w:hAnsi="Segoe UI" w:cs="Segoe UI"/>
          <w:b/>
          <w:bCs/>
          <w:sz w:val="21"/>
          <w:szCs w:val="21"/>
          <w:lang w:eastAsia="en-GB"/>
        </w:rPr>
        <w:t>not</w:t>
      </w:r>
      <w:r w:rsidRPr="00004D5B">
        <w:rPr>
          <w:rFonts w:ascii="Segoe UI" w:hAnsi="Segoe UI" w:cs="Segoe UI"/>
          <w:sz w:val="21"/>
          <w:szCs w:val="21"/>
          <w:lang w:eastAsia="en-GB"/>
        </w:rPr>
        <w:t xml:space="preserve"> cover:</w:t>
      </w:r>
    </w:p>
    <w:p w14:paraId="06E2790A" w14:textId="77777777" w:rsidR="00004D5B" w:rsidRPr="00004D5B" w:rsidRDefault="00004D5B" w:rsidP="00004D5B">
      <w:pPr>
        <w:numPr>
          <w:ilvl w:val="0"/>
          <w:numId w:val="16"/>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Safeguarding concerns (these are managed under our Safeguarding Policy)</w:t>
      </w:r>
    </w:p>
    <w:p w14:paraId="394A2A0F" w14:textId="77777777" w:rsidR="00004D5B" w:rsidRPr="00004D5B" w:rsidRDefault="00004D5B" w:rsidP="00004D5B">
      <w:pPr>
        <w:numPr>
          <w:ilvl w:val="0"/>
          <w:numId w:val="16"/>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Complaints from staff or volunteers about internal matters (covered by separate policies)</w:t>
      </w:r>
    </w:p>
    <w:p w14:paraId="6D3C487B"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3. What Is a Complaint?</w:t>
      </w:r>
    </w:p>
    <w:p w14:paraId="3CB57804"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 complaint is an expression of dissatisfaction, whether justified or not, about the charity’s work, actions, or standards of service, where a response is expected.</w:t>
      </w:r>
    </w:p>
    <w:p w14:paraId="18CA097F"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4. Who Can Make a Complaint</w:t>
      </w:r>
    </w:p>
    <w:p w14:paraId="19DB1106"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Complaints may be made by:</w:t>
      </w:r>
    </w:p>
    <w:p w14:paraId="0428DC63" w14:textId="77777777" w:rsidR="00004D5B" w:rsidRPr="00004D5B" w:rsidRDefault="00004D5B" w:rsidP="00004D5B">
      <w:pPr>
        <w:numPr>
          <w:ilvl w:val="0"/>
          <w:numId w:val="1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People who use our services</w:t>
      </w:r>
    </w:p>
    <w:p w14:paraId="2E9B8733" w14:textId="77777777" w:rsidR="00004D5B" w:rsidRPr="00004D5B" w:rsidRDefault="00004D5B" w:rsidP="00004D5B">
      <w:pPr>
        <w:numPr>
          <w:ilvl w:val="0"/>
          <w:numId w:val="1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Beneficiaries and their representatives</w:t>
      </w:r>
    </w:p>
    <w:p w14:paraId="1F9E8313" w14:textId="77777777" w:rsidR="00004D5B" w:rsidRPr="00004D5B" w:rsidRDefault="00004D5B" w:rsidP="00004D5B">
      <w:pPr>
        <w:numPr>
          <w:ilvl w:val="0"/>
          <w:numId w:val="1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Volunteers</w:t>
      </w:r>
    </w:p>
    <w:p w14:paraId="1F1737B0" w14:textId="77777777" w:rsidR="00004D5B" w:rsidRPr="00004D5B" w:rsidRDefault="00004D5B" w:rsidP="00004D5B">
      <w:pPr>
        <w:numPr>
          <w:ilvl w:val="0"/>
          <w:numId w:val="1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Donors or fundraisers</w:t>
      </w:r>
    </w:p>
    <w:p w14:paraId="58C00EDD" w14:textId="77777777" w:rsidR="00004D5B" w:rsidRPr="00004D5B" w:rsidRDefault="00004D5B" w:rsidP="00004D5B">
      <w:pPr>
        <w:numPr>
          <w:ilvl w:val="0"/>
          <w:numId w:val="1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Members of the local community or public</w:t>
      </w:r>
    </w:p>
    <w:p w14:paraId="5B070967"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Complaints can be made directly or through an authorised representative.</w:t>
      </w:r>
    </w:p>
    <w:p w14:paraId="38009B72"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5. How to Make a Complaint</w:t>
      </w:r>
    </w:p>
    <w:p w14:paraId="0A5834E4"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Complaints can be made by:</w:t>
      </w:r>
    </w:p>
    <w:p w14:paraId="74F1C573" w14:textId="0B8674E2" w:rsidR="00004D5B" w:rsidRPr="00004D5B" w:rsidRDefault="00004D5B" w:rsidP="00004D5B">
      <w:pPr>
        <w:numPr>
          <w:ilvl w:val="0"/>
          <w:numId w:val="1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b/>
          <w:bCs/>
          <w:sz w:val="21"/>
          <w:szCs w:val="21"/>
          <w:lang w:eastAsia="en-GB"/>
        </w:rPr>
        <w:t>Email:</w:t>
      </w:r>
      <w:r w:rsidRPr="00004D5B">
        <w:rPr>
          <w:rFonts w:ascii="Segoe UI" w:hAnsi="Segoe UI" w:cs="Segoe UI"/>
          <w:sz w:val="21"/>
          <w:szCs w:val="21"/>
          <w:lang w:eastAsia="en-GB"/>
        </w:rPr>
        <w:t xml:space="preserve"> </w:t>
      </w:r>
      <w:r w:rsidR="00FF2203" w:rsidRPr="00676A35">
        <w:rPr>
          <w:rFonts w:ascii="Segoe UI" w:hAnsi="Segoe UI" w:cs="Segoe UI"/>
          <w:sz w:val="21"/>
          <w:szCs w:val="21"/>
          <w:lang w:eastAsia="en-GB"/>
        </w:rPr>
        <w:t>info@arbroathtownboard.co.uk</w:t>
      </w:r>
    </w:p>
    <w:p w14:paraId="7A30B693" w14:textId="7C5517AE" w:rsidR="00004D5B" w:rsidRPr="00004D5B" w:rsidRDefault="00004D5B" w:rsidP="00004D5B">
      <w:pPr>
        <w:numPr>
          <w:ilvl w:val="0"/>
          <w:numId w:val="1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b/>
          <w:bCs/>
          <w:sz w:val="21"/>
          <w:szCs w:val="21"/>
          <w:lang w:eastAsia="en-GB"/>
        </w:rPr>
        <w:t>Telephone:</w:t>
      </w:r>
      <w:r w:rsidRPr="00004D5B">
        <w:rPr>
          <w:rFonts w:ascii="Segoe UI" w:hAnsi="Segoe UI" w:cs="Segoe UI"/>
          <w:sz w:val="21"/>
          <w:szCs w:val="21"/>
          <w:lang w:eastAsia="en-GB"/>
        </w:rPr>
        <w:t xml:space="preserve"> </w:t>
      </w:r>
      <w:r w:rsidR="00FF2203">
        <w:rPr>
          <w:rFonts w:ascii="Segoe UI" w:hAnsi="Segoe UI" w:cs="Segoe UI"/>
          <w:sz w:val="21"/>
          <w:szCs w:val="21"/>
          <w:lang w:eastAsia="en-GB"/>
        </w:rPr>
        <w:t>07956052482</w:t>
      </w:r>
    </w:p>
    <w:p w14:paraId="39D91186" w14:textId="307AF734" w:rsidR="00004D5B" w:rsidRPr="00004D5B" w:rsidRDefault="00004D5B" w:rsidP="00004D5B">
      <w:pPr>
        <w:numPr>
          <w:ilvl w:val="0"/>
          <w:numId w:val="1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b/>
          <w:bCs/>
          <w:sz w:val="21"/>
          <w:szCs w:val="21"/>
          <w:lang w:eastAsia="en-GB"/>
        </w:rPr>
        <w:t>In writing:</w:t>
      </w:r>
      <w:r w:rsidRPr="00004D5B">
        <w:rPr>
          <w:rFonts w:ascii="Segoe UI" w:hAnsi="Segoe UI" w:cs="Segoe UI"/>
          <w:sz w:val="21"/>
          <w:szCs w:val="21"/>
          <w:lang w:eastAsia="en-GB"/>
        </w:rPr>
        <w:t xml:space="preserve"> </w:t>
      </w:r>
      <w:r w:rsidR="00FF2203" w:rsidRPr="00FF2203">
        <w:rPr>
          <w:rFonts w:ascii="Segoe UI" w:hAnsi="Segoe UI" w:cs="Segoe UI"/>
          <w:sz w:val="21"/>
          <w:szCs w:val="21"/>
          <w:lang w:eastAsia="en-GB"/>
        </w:rPr>
        <w:t>Old and Abbey Parish Church, West Abbey Street, Arbroath DD11 5SF.</w:t>
      </w:r>
    </w:p>
    <w:p w14:paraId="57821FB7" w14:textId="77777777" w:rsidR="00004D5B" w:rsidRPr="00004D5B" w:rsidRDefault="00004D5B" w:rsidP="00004D5B">
      <w:pPr>
        <w:numPr>
          <w:ilvl w:val="0"/>
          <w:numId w:val="1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b/>
          <w:bCs/>
          <w:sz w:val="21"/>
          <w:szCs w:val="21"/>
          <w:lang w:eastAsia="en-GB"/>
        </w:rPr>
        <w:t>In person:</w:t>
      </w:r>
      <w:r w:rsidRPr="00004D5B">
        <w:rPr>
          <w:rFonts w:ascii="Segoe UI" w:hAnsi="Segoe UI" w:cs="Segoe UI"/>
          <w:sz w:val="21"/>
          <w:szCs w:val="21"/>
          <w:lang w:eastAsia="en-GB"/>
        </w:rPr>
        <w:t xml:space="preserve"> by speaking to a trustee, staff member, or volunteer</w:t>
      </w:r>
    </w:p>
    <w:p w14:paraId="360787BF"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To help us look into the matter, we encourage complainants to include:</w:t>
      </w:r>
    </w:p>
    <w:p w14:paraId="59EF832D" w14:textId="77777777" w:rsidR="00004D5B" w:rsidRPr="00004D5B" w:rsidRDefault="00004D5B" w:rsidP="00004D5B">
      <w:pPr>
        <w:numPr>
          <w:ilvl w:val="0"/>
          <w:numId w:val="19"/>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Their name and contact details</w:t>
      </w:r>
    </w:p>
    <w:p w14:paraId="5488388D" w14:textId="77777777" w:rsidR="00004D5B" w:rsidRPr="00004D5B" w:rsidRDefault="00004D5B" w:rsidP="00004D5B">
      <w:pPr>
        <w:numPr>
          <w:ilvl w:val="0"/>
          <w:numId w:val="19"/>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 clear description of what went wrong</w:t>
      </w:r>
    </w:p>
    <w:p w14:paraId="08EE65F3" w14:textId="77777777" w:rsidR="00004D5B" w:rsidRPr="00004D5B" w:rsidRDefault="00004D5B" w:rsidP="00004D5B">
      <w:pPr>
        <w:numPr>
          <w:ilvl w:val="0"/>
          <w:numId w:val="19"/>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When and where the issue occurred</w:t>
      </w:r>
    </w:p>
    <w:p w14:paraId="3CC9BDE5" w14:textId="77777777" w:rsidR="00004D5B" w:rsidRPr="00004D5B" w:rsidRDefault="00004D5B" w:rsidP="00004D5B">
      <w:pPr>
        <w:numPr>
          <w:ilvl w:val="0"/>
          <w:numId w:val="19"/>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What outcome they are hoping for</w:t>
      </w:r>
    </w:p>
    <w:p w14:paraId="2286D0E3"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We will consider anonymous complaints where there is enough information to do so.</w:t>
      </w:r>
    </w:p>
    <w:p w14:paraId="29084E03"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6. Acknowledgement</w:t>
      </w:r>
    </w:p>
    <w:p w14:paraId="3EA58FBF" w14:textId="77777777" w:rsidR="00004D5B" w:rsidRPr="00004D5B" w:rsidRDefault="00004D5B" w:rsidP="00004D5B">
      <w:pPr>
        <w:numPr>
          <w:ilvl w:val="0"/>
          <w:numId w:val="20"/>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We will acknowledge complaints within </w:t>
      </w:r>
      <w:r w:rsidRPr="00004D5B">
        <w:rPr>
          <w:rFonts w:ascii="Segoe UI" w:hAnsi="Segoe UI" w:cs="Segoe UI"/>
          <w:b/>
          <w:bCs/>
          <w:sz w:val="21"/>
          <w:szCs w:val="21"/>
          <w:lang w:eastAsia="en-GB"/>
        </w:rPr>
        <w:t>5 working days</w:t>
      </w:r>
      <w:r w:rsidRPr="00004D5B">
        <w:rPr>
          <w:rFonts w:ascii="Segoe UI" w:hAnsi="Segoe UI" w:cs="Segoe UI"/>
          <w:sz w:val="21"/>
          <w:szCs w:val="21"/>
          <w:lang w:eastAsia="en-GB"/>
        </w:rPr>
        <w:t xml:space="preserve"> of receiving them.</w:t>
      </w:r>
    </w:p>
    <w:p w14:paraId="7088773D" w14:textId="77777777" w:rsidR="00004D5B" w:rsidRPr="00004D5B" w:rsidRDefault="00004D5B" w:rsidP="00004D5B">
      <w:pPr>
        <w:numPr>
          <w:ilvl w:val="0"/>
          <w:numId w:val="20"/>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The acknowledgement will confirm who is dealing with the complaint and explain what will happen next.</w:t>
      </w:r>
    </w:p>
    <w:p w14:paraId="3E534BBB"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As a small charity, timescales may sometimes be affected by volunteer availability, but we will always aim to keep complainants informed.</w:t>
      </w:r>
    </w:p>
    <w:p w14:paraId="1C8D266B"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7. Investigation</w:t>
      </w:r>
    </w:p>
    <w:p w14:paraId="6E079668" w14:textId="77777777" w:rsidR="00004D5B" w:rsidRPr="00004D5B" w:rsidRDefault="00004D5B" w:rsidP="00004D5B">
      <w:pPr>
        <w:numPr>
          <w:ilvl w:val="0"/>
          <w:numId w:val="21"/>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Complaints will be considered fairly, sensitively, and in a proportionate way.</w:t>
      </w:r>
    </w:p>
    <w:p w14:paraId="3422152F" w14:textId="77777777" w:rsidR="00004D5B" w:rsidRPr="00004D5B" w:rsidRDefault="00004D5B" w:rsidP="00004D5B">
      <w:pPr>
        <w:numPr>
          <w:ilvl w:val="0"/>
          <w:numId w:val="21"/>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The person handling the complaint may speak to relevant staff, volunteers, or trustees and review any relevant records.</w:t>
      </w:r>
    </w:p>
    <w:p w14:paraId="1A937A3A" w14:textId="77777777" w:rsidR="00004D5B" w:rsidRPr="00004D5B" w:rsidRDefault="00004D5B" w:rsidP="00004D5B">
      <w:pPr>
        <w:numPr>
          <w:ilvl w:val="0"/>
          <w:numId w:val="21"/>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Everyone involved will be treated respectfully and confidentially.</w:t>
      </w:r>
    </w:p>
    <w:p w14:paraId="26C4C7DB"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If we need more information from the complainant, we will contact them.</w:t>
      </w:r>
    </w:p>
    <w:p w14:paraId="6633ECA8"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8. Response</w:t>
      </w:r>
    </w:p>
    <w:p w14:paraId="710AC989" w14:textId="77777777" w:rsidR="00004D5B" w:rsidRPr="00004D5B" w:rsidRDefault="00004D5B" w:rsidP="00004D5B">
      <w:pPr>
        <w:numPr>
          <w:ilvl w:val="0"/>
          <w:numId w:val="22"/>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We aim to provide a full response within </w:t>
      </w:r>
      <w:r w:rsidRPr="00004D5B">
        <w:rPr>
          <w:rFonts w:ascii="Segoe UI" w:hAnsi="Segoe UI" w:cs="Segoe UI"/>
          <w:b/>
          <w:bCs/>
          <w:sz w:val="21"/>
          <w:szCs w:val="21"/>
          <w:lang w:eastAsia="en-GB"/>
        </w:rPr>
        <w:t>20 working days</w:t>
      </w:r>
      <w:r w:rsidRPr="00004D5B">
        <w:rPr>
          <w:rFonts w:ascii="Segoe UI" w:hAnsi="Segoe UI" w:cs="Segoe UI"/>
          <w:sz w:val="21"/>
          <w:szCs w:val="21"/>
          <w:lang w:eastAsia="en-GB"/>
        </w:rPr>
        <w:t xml:space="preserve"> of acknowledging the complaint.</w:t>
      </w:r>
    </w:p>
    <w:p w14:paraId="45E28B2C" w14:textId="77777777" w:rsidR="00004D5B" w:rsidRPr="00004D5B" w:rsidRDefault="00004D5B" w:rsidP="00004D5B">
      <w:pPr>
        <w:numPr>
          <w:ilvl w:val="0"/>
          <w:numId w:val="22"/>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If the issue is complex and needs more time, we will explain why and provide an updated timescale.</w:t>
      </w:r>
    </w:p>
    <w:p w14:paraId="1F02014F"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Our response will explain:</w:t>
      </w:r>
    </w:p>
    <w:p w14:paraId="2AF903E0" w14:textId="77777777" w:rsidR="00004D5B" w:rsidRPr="00004D5B" w:rsidRDefault="00004D5B" w:rsidP="00004D5B">
      <w:pPr>
        <w:numPr>
          <w:ilvl w:val="0"/>
          <w:numId w:val="23"/>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What we found</w:t>
      </w:r>
    </w:p>
    <w:p w14:paraId="2E16697D" w14:textId="77777777" w:rsidR="00004D5B" w:rsidRPr="00004D5B" w:rsidRDefault="00004D5B" w:rsidP="00004D5B">
      <w:pPr>
        <w:numPr>
          <w:ilvl w:val="0"/>
          <w:numId w:val="23"/>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Any actions we have taken or plan to take</w:t>
      </w:r>
    </w:p>
    <w:p w14:paraId="2CD9B455" w14:textId="77777777" w:rsidR="00004D5B" w:rsidRPr="00004D5B" w:rsidRDefault="00004D5B" w:rsidP="00004D5B">
      <w:pPr>
        <w:numPr>
          <w:ilvl w:val="0"/>
          <w:numId w:val="23"/>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An apology where something has gone wrong</w:t>
      </w:r>
    </w:p>
    <w:p w14:paraId="36E7E524" w14:textId="77777777" w:rsidR="00004D5B" w:rsidRPr="00004D5B" w:rsidRDefault="00004D5B" w:rsidP="00004D5B">
      <w:pPr>
        <w:numPr>
          <w:ilvl w:val="0"/>
          <w:numId w:val="23"/>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How to appeal or escalate the complaint if the complainant is not satisfied</w:t>
      </w:r>
    </w:p>
    <w:p w14:paraId="794E5BC2"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9. Outcomes and Learning</w:t>
      </w:r>
    </w:p>
    <w:p w14:paraId="4E231ED5"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Where a complaint is upheld, we may:</w:t>
      </w:r>
    </w:p>
    <w:p w14:paraId="3462A6E0" w14:textId="77777777" w:rsidR="00004D5B" w:rsidRPr="00004D5B" w:rsidRDefault="00004D5B" w:rsidP="00004D5B">
      <w:pPr>
        <w:numPr>
          <w:ilvl w:val="0"/>
          <w:numId w:val="24"/>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Apologise</w:t>
      </w:r>
    </w:p>
    <w:p w14:paraId="47A89C84" w14:textId="77777777" w:rsidR="00004D5B" w:rsidRPr="00004D5B" w:rsidRDefault="00004D5B" w:rsidP="00004D5B">
      <w:pPr>
        <w:numPr>
          <w:ilvl w:val="0"/>
          <w:numId w:val="24"/>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Take steps to put things right</w:t>
      </w:r>
    </w:p>
    <w:p w14:paraId="2A895630" w14:textId="77777777" w:rsidR="00004D5B" w:rsidRPr="00004D5B" w:rsidRDefault="00004D5B" w:rsidP="00004D5B">
      <w:pPr>
        <w:numPr>
          <w:ilvl w:val="0"/>
          <w:numId w:val="24"/>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Review or improve how we work</w:t>
      </w:r>
    </w:p>
    <w:p w14:paraId="71BC27EE" w14:textId="77777777" w:rsidR="00004D5B" w:rsidRPr="00004D5B" w:rsidRDefault="00004D5B" w:rsidP="00004D5B">
      <w:pPr>
        <w:numPr>
          <w:ilvl w:val="0"/>
          <w:numId w:val="24"/>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Update policies or provide additional guidance to volunteers or trustees</w:t>
      </w:r>
    </w:p>
    <w:p w14:paraId="5A54D403"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We use complaints as an opportunity to learn and improve our work in the community.</w:t>
      </w:r>
    </w:p>
    <w:p w14:paraId="03566F5B"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10. Escalation</w:t>
      </w:r>
    </w:p>
    <w:p w14:paraId="25FA97A1"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If the complainant is not satisfied with the initial response, they may ask for the complaint to be reviewed by:</w:t>
      </w:r>
    </w:p>
    <w:p w14:paraId="1997BD5A" w14:textId="77777777" w:rsidR="00004D5B" w:rsidRPr="00004D5B" w:rsidRDefault="00004D5B" w:rsidP="00004D5B">
      <w:pPr>
        <w:numPr>
          <w:ilvl w:val="0"/>
          <w:numId w:val="2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A </w:t>
      </w:r>
      <w:r w:rsidRPr="00004D5B">
        <w:rPr>
          <w:rFonts w:ascii="Segoe UI" w:hAnsi="Segoe UI" w:cs="Segoe UI"/>
          <w:b/>
          <w:bCs/>
          <w:sz w:val="21"/>
          <w:szCs w:val="21"/>
          <w:lang w:eastAsia="en-GB"/>
        </w:rPr>
        <w:t>different trustee</w:t>
      </w:r>
      <w:r w:rsidRPr="00004D5B">
        <w:rPr>
          <w:rFonts w:ascii="Segoe UI" w:hAnsi="Segoe UI" w:cs="Segoe UI"/>
          <w:sz w:val="21"/>
          <w:szCs w:val="21"/>
          <w:lang w:eastAsia="en-GB"/>
        </w:rPr>
        <w:t>, or</w:t>
      </w:r>
    </w:p>
    <w:p w14:paraId="6D47F292" w14:textId="4EA22FD8" w:rsidR="00004D5B" w:rsidRDefault="00004D5B" w:rsidP="00004D5B">
      <w:pPr>
        <w:numPr>
          <w:ilvl w:val="0"/>
          <w:numId w:val="25"/>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The </w:t>
      </w:r>
      <w:r w:rsidRPr="00004D5B">
        <w:rPr>
          <w:rFonts w:ascii="Segoe UI" w:hAnsi="Segoe UI" w:cs="Segoe UI"/>
          <w:b/>
          <w:bCs/>
          <w:sz w:val="21"/>
          <w:szCs w:val="21"/>
          <w:lang w:eastAsia="en-GB"/>
        </w:rPr>
        <w:t>Chair of the Board of Trustees</w:t>
      </w:r>
      <w:r w:rsidRPr="00004D5B">
        <w:rPr>
          <w:rFonts w:ascii="Segoe UI" w:hAnsi="Segoe UI" w:cs="Segoe UI"/>
          <w:sz w:val="21"/>
          <w:szCs w:val="21"/>
          <w:lang w:eastAsia="en-GB"/>
        </w:rPr>
        <w:t>, where appropriate</w:t>
      </w:r>
    </w:p>
    <w:p w14:paraId="3F125905" w14:textId="747E2BC4" w:rsidR="00107768" w:rsidRPr="003C3A64" w:rsidRDefault="00107768" w:rsidP="00004D5B">
      <w:pPr>
        <w:numPr>
          <w:ilvl w:val="0"/>
          <w:numId w:val="25"/>
        </w:numPr>
        <w:spacing w:before="100" w:beforeAutospacing="1" w:after="100" w:afterAutospacing="1" w:line="300" w:lineRule="atLeast"/>
        <w:rPr>
          <w:rFonts w:ascii="Segoe UI" w:hAnsi="Segoe UI" w:cs="Segoe UI"/>
          <w:b/>
          <w:bCs/>
          <w:sz w:val="21"/>
          <w:szCs w:val="21"/>
          <w:lang w:eastAsia="en-GB"/>
        </w:rPr>
      </w:pPr>
      <w:r w:rsidRPr="003C3A64">
        <w:rPr>
          <w:rFonts w:ascii="Segoe UI" w:hAnsi="Segoe UI" w:cs="Segoe UI"/>
          <w:b/>
          <w:bCs/>
          <w:sz w:val="21"/>
          <w:szCs w:val="21"/>
          <w:lang w:eastAsia="en-GB"/>
        </w:rPr>
        <w:t>Angus Council</w:t>
      </w:r>
    </w:p>
    <w:p w14:paraId="7C31B2D0"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Requests for escalation should be made within </w:t>
      </w:r>
      <w:r w:rsidRPr="00004D5B">
        <w:rPr>
          <w:rFonts w:ascii="Segoe UI" w:hAnsi="Segoe UI" w:cs="Segoe UI"/>
          <w:b/>
          <w:bCs/>
          <w:sz w:val="21"/>
          <w:szCs w:val="21"/>
          <w:lang w:eastAsia="en-GB"/>
        </w:rPr>
        <w:t>14 days</w:t>
      </w:r>
      <w:r w:rsidRPr="00004D5B">
        <w:rPr>
          <w:rFonts w:ascii="Segoe UI" w:hAnsi="Segoe UI" w:cs="Segoe UI"/>
          <w:sz w:val="21"/>
          <w:szCs w:val="21"/>
          <w:lang w:eastAsia="en-GB"/>
        </w:rPr>
        <w:t xml:space="preserve"> of receiving the response.</w:t>
      </w:r>
      <w:r w:rsidRPr="00004D5B">
        <w:rPr>
          <w:rFonts w:ascii="Segoe UI" w:hAnsi="Segoe UI" w:cs="Segoe UI"/>
          <w:sz w:val="21"/>
          <w:szCs w:val="21"/>
          <w:lang w:eastAsia="en-GB"/>
        </w:rPr>
        <w:br/>
        <w:t xml:space="preserve">We aim to complete the review and reply within </w:t>
      </w:r>
      <w:r w:rsidRPr="00004D5B">
        <w:rPr>
          <w:rFonts w:ascii="Segoe UI" w:hAnsi="Segoe UI" w:cs="Segoe UI"/>
          <w:b/>
          <w:bCs/>
          <w:sz w:val="21"/>
          <w:szCs w:val="21"/>
          <w:lang w:eastAsia="en-GB"/>
        </w:rPr>
        <w:t>15 working days</w:t>
      </w:r>
      <w:r w:rsidRPr="00004D5B">
        <w:rPr>
          <w:rFonts w:ascii="Segoe UI" w:hAnsi="Segoe UI" w:cs="Segoe UI"/>
          <w:sz w:val="21"/>
          <w:szCs w:val="21"/>
          <w:lang w:eastAsia="en-GB"/>
        </w:rPr>
        <w:t>.</w:t>
      </w:r>
    </w:p>
    <w:p w14:paraId="19A5C56F"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11. Trustees and OSCR</w:t>
      </w:r>
    </w:p>
    <w:p w14:paraId="0793EE26"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If a complaint raises concerns about:</w:t>
      </w:r>
    </w:p>
    <w:p w14:paraId="5123CB78" w14:textId="77777777" w:rsidR="00004D5B" w:rsidRPr="00004D5B" w:rsidRDefault="00004D5B" w:rsidP="00004D5B">
      <w:pPr>
        <w:numPr>
          <w:ilvl w:val="0"/>
          <w:numId w:val="26"/>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Serious mismanagement</w:t>
      </w:r>
    </w:p>
    <w:p w14:paraId="6541A61D" w14:textId="77777777" w:rsidR="00004D5B" w:rsidRPr="00004D5B" w:rsidRDefault="00004D5B" w:rsidP="00004D5B">
      <w:pPr>
        <w:numPr>
          <w:ilvl w:val="0"/>
          <w:numId w:val="26"/>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Governance or trustee duties</w:t>
      </w:r>
    </w:p>
    <w:p w14:paraId="228E997A" w14:textId="77777777" w:rsidR="00004D5B" w:rsidRPr="00004D5B" w:rsidRDefault="00004D5B" w:rsidP="00004D5B">
      <w:pPr>
        <w:numPr>
          <w:ilvl w:val="0"/>
          <w:numId w:val="26"/>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The charity acting outside its purposes</w:t>
      </w:r>
    </w:p>
    <w:p w14:paraId="53A2A939"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and it cannot be resolved internally, the matter may be referred to the </w:t>
      </w:r>
      <w:r w:rsidRPr="00004D5B">
        <w:rPr>
          <w:rFonts w:ascii="Segoe UI" w:hAnsi="Segoe UI" w:cs="Segoe UI"/>
          <w:b/>
          <w:bCs/>
          <w:sz w:val="21"/>
          <w:szCs w:val="21"/>
          <w:lang w:eastAsia="en-GB"/>
        </w:rPr>
        <w:t>Board of Trustees</w:t>
      </w:r>
      <w:r w:rsidRPr="00004D5B">
        <w:rPr>
          <w:rFonts w:ascii="Segoe UI" w:hAnsi="Segoe UI" w:cs="Segoe UI"/>
          <w:sz w:val="21"/>
          <w:szCs w:val="21"/>
          <w:lang w:eastAsia="en-GB"/>
        </w:rPr>
        <w:t>.</w:t>
      </w:r>
    </w:p>
    <w:p w14:paraId="2242C9A0"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 xml:space="preserve">Complainants may also contact the </w:t>
      </w:r>
      <w:r w:rsidRPr="00004D5B">
        <w:rPr>
          <w:rFonts w:ascii="Segoe UI" w:hAnsi="Segoe UI" w:cs="Segoe UI"/>
          <w:b/>
          <w:bCs/>
          <w:sz w:val="21"/>
          <w:szCs w:val="21"/>
          <w:lang w:eastAsia="en-GB"/>
        </w:rPr>
        <w:t>Office of the Scottish Charity Regulator (OSCR)</w:t>
      </w:r>
      <w:r w:rsidRPr="00004D5B">
        <w:rPr>
          <w:rFonts w:ascii="Segoe UI" w:hAnsi="Segoe UI" w:cs="Segoe UI"/>
          <w:sz w:val="21"/>
          <w:szCs w:val="21"/>
          <w:lang w:eastAsia="en-GB"/>
        </w:rPr>
        <w:t xml:space="preserve"> once the charity’s complaints process has been completed. OSCR does not usually investigate complaints until this process has been followed.</w:t>
      </w:r>
    </w:p>
    <w:p w14:paraId="773DB166"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12. Confidentiality and Data Protection</w:t>
      </w:r>
    </w:p>
    <w:p w14:paraId="14CB91B0"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Complaints are handled confidentially and in line with data protection law. Information is shared only where necessary to investigate and respond to the complaint.</w:t>
      </w:r>
    </w:p>
    <w:p w14:paraId="60A0DBAF"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13. Accessibility and Fairness</w:t>
      </w:r>
    </w:p>
    <w:p w14:paraId="1618C51C"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We aim to make it easy for everyone to raise a complaint.</w:t>
      </w:r>
      <w:r w:rsidRPr="00004D5B">
        <w:rPr>
          <w:rFonts w:ascii="Segoe UI" w:hAnsi="Segoe UI" w:cs="Segoe UI"/>
          <w:sz w:val="21"/>
          <w:szCs w:val="21"/>
          <w:lang w:eastAsia="en-GB"/>
        </w:rPr>
        <w:br/>
        <w:t>We can:</w:t>
      </w:r>
    </w:p>
    <w:p w14:paraId="4F4E724D" w14:textId="77777777" w:rsidR="00004D5B" w:rsidRPr="00004D5B" w:rsidRDefault="00004D5B" w:rsidP="00004D5B">
      <w:pPr>
        <w:numPr>
          <w:ilvl w:val="0"/>
          <w:numId w:val="2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Accept complaints verbally or in writing</w:t>
      </w:r>
    </w:p>
    <w:p w14:paraId="0F83D77B" w14:textId="77777777" w:rsidR="00004D5B" w:rsidRPr="00004D5B" w:rsidRDefault="00004D5B" w:rsidP="00004D5B">
      <w:pPr>
        <w:numPr>
          <w:ilvl w:val="0"/>
          <w:numId w:val="2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Provide help with communication needs</w:t>
      </w:r>
    </w:p>
    <w:p w14:paraId="4FEE458D" w14:textId="77777777" w:rsidR="00004D5B" w:rsidRPr="00004D5B" w:rsidRDefault="00004D5B" w:rsidP="00004D5B">
      <w:pPr>
        <w:numPr>
          <w:ilvl w:val="0"/>
          <w:numId w:val="27"/>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Make reasonable adjustments where required</w:t>
      </w:r>
    </w:p>
    <w:p w14:paraId="02EF1116" w14:textId="77777777" w:rsidR="00004D5B" w:rsidRPr="00004D5B" w:rsidRDefault="00004D5B" w:rsidP="00004D5B">
      <w:p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No one will be treated unfairly for raising a complaint.</w:t>
      </w:r>
    </w:p>
    <w:p w14:paraId="286F2AD2" w14:textId="77777777" w:rsidR="00004D5B" w:rsidRPr="00004D5B" w:rsidRDefault="00004D5B" w:rsidP="00004D5B">
      <w:pPr>
        <w:spacing w:before="100" w:beforeAutospacing="1" w:after="100" w:afterAutospacing="1" w:line="300" w:lineRule="atLeast"/>
        <w:outlineLvl w:val="1"/>
        <w:rPr>
          <w:rFonts w:ascii="Segoe UI" w:hAnsi="Segoe UI" w:cs="Segoe UI"/>
          <w:b/>
          <w:bCs/>
          <w:sz w:val="36"/>
          <w:szCs w:val="36"/>
          <w:lang w:eastAsia="en-GB"/>
        </w:rPr>
      </w:pPr>
      <w:r w:rsidRPr="00004D5B">
        <w:rPr>
          <w:rFonts w:ascii="Segoe UI" w:hAnsi="Segoe UI" w:cs="Segoe UI"/>
          <w:b/>
          <w:bCs/>
          <w:sz w:val="36"/>
          <w:szCs w:val="36"/>
          <w:lang w:eastAsia="en-GB"/>
        </w:rPr>
        <w:t>14. Recording and Review</w:t>
      </w:r>
    </w:p>
    <w:p w14:paraId="4BCA8C1D" w14:textId="244FC5E2" w:rsidR="00004D5B" w:rsidRDefault="00004D5B" w:rsidP="00004D5B">
      <w:pPr>
        <w:numPr>
          <w:ilvl w:val="0"/>
          <w:numId w:val="2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All complaints are logged by the charity.</w:t>
      </w:r>
    </w:p>
    <w:p w14:paraId="2367220E" w14:textId="587F17B7" w:rsidR="003C3A64" w:rsidRPr="00004D5B" w:rsidRDefault="003C3A64" w:rsidP="00004D5B">
      <w:pPr>
        <w:numPr>
          <w:ilvl w:val="0"/>
          <w:numId w:val="28"/>
        </w:numPr>
        <w:spacing w:before="100" w:beforeAutospacing="1" w:after="100" w:afterAutospacing="1" w:line="300" w:lineRule="atLeast"/>
        <w:rPr>
          <w:rFonts w:ascii="Segoe UI" w:hAnsi="Segoe UI" w:cs="Segoe UI"/>
          <w:sz w:val="21"/>
          <w:szCs w:val="21"/>
          <w:lang w:eastAsia="en-GB"/>
        </w:rPr>
      </w:pPr>
      <w:r>
        <w:rPr>
          <w:rFonts w:ascii="Segoe UI" w:hAnsi="Segoe UI" w:cs="Segoe UI"/>
          <w:sz w:val="21"/>
          <w:szCs w:val="21"/>
          <w:lang w:eastAsia="en-GB"/>
        </w:rPr>
        <w:t xml:space="preserve">All complaints will be reported monthly at the ATB and </w:t>
      </w:r>
      <w:r w:rsidR="004D3499">
        <w:rPr>
          <w:rFonts w:ascii="Segoe UI" w:hAnsi="Segoe UI" w:cs="Segoe UI"/>
          <w:sz w:val="21"/>
          <w:szCs w:val="21"/>
          <w:lang w:eastAsia="en-GB"/>
        </w:rPr>
        <w:t>to Angus council</w:t>
      </w:r>
    </w:p>
    <w:p w14:paraId="346E0C81" w14:textId="77777777" w:rsidR="00004D5B" w:rsidRPr="00004D5B" w:rsidRDefault="00004D5B" w:rsidP="00004D5B">
      <w:pPr>
        <w:numPr>
          <w:ilvl w:val="0"/>
          <w:numId w:val="2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Any learning or themes are shared with the trustees.</w:t>
      </w:r>
    </w:p>
    <w:p w14:paraId="7CE26DC7" w14:textId="77777777" w:rsidR="00004D5B" w:rsidRPr="00004D5B" w:rsidRDefault="00004D5B" w:rsidP="00004D5B">
      <w:pPr>
        <w:numPr>
          <w:ilvl w:val="0"/>
          <w:numId w:val="28"/>
        </w:numPr>
        <w:spacing w:before="100" w:beforeAutospacing="1" w:after="100" w:afterAutospacing="1" w:line="300" w:lineRule="atLeast"/>
        <w:rPr>
          <w:rFonts w:ascii="Segoe UI" w:hAnsi="Segoe UI" w:cs="Segoe UI"/>
          <w:sz w:val="21"/>
          <w:szCs w:val="21"/>
          <w:lang w:eastAsia="en-GB"/>
        </w:rPr>
      </w:pPr>
      <w:r w:rsidRPr="00004D5B">
        <w:rPr>
          <w:rFonts w:ascii="Segoe UI" w:hAnsi="Segoe UI" w:cs="Segoe UI"/>
          <w:sz w:val="21"/>
          <w:szCs w:val="21"/>
          <w:lang w:eastAsia="en-GB"/>
        </w:rPr>
        <w:t>This procedure is reviewed regularly to ensure it remains suitable for a small community charity and meets OSCR expectations.</w:t>
      </w:r>
    </w:p>
    <w:p w14:paraId="40934BCA" w14:textId="77777777" w:rsidR="00B70700" w:rsidRDefault="00B70700" w:rsidP="0C708A13"/>
    <w:sectPr w:rsidR="00B70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gra SCVO">
    <w:altName w:val="Calibri"/>
    <w:panose1 w:val="00000000000000000000"/>
    <w:charset w:val="00"/>
    <w:family w:val="modern"/>
    <w:notTrueType/>
    <w:pitch w:val="variable"/>
    <w:sig w:usb0="A00000FF" w:usb1="4000E47B" w:usb2="00000000" w:usb3="00000000" w:csb0="0000019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78DD"/>
    <w:multiLevelType w:val="multilevel"/>
    <w:tmpl w:val="309A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25E01"/>
    <w:multiLevelType w:val="multilevel"/>
    <w:tmpl w:val="1DD2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25A67"/>
    <w:multiLevelType w:val="multilevel"/>
    <w:tmpl w:val="C6D2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12606"/>
    <w:multiLevelType w:val="multilevel"/>
    <w:tmpl w:val="F5D8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E5AA7"/>
    <w:multiLevelType w:val="multilevel"/>
    <w:tmpl w:val="1360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E51BA"/>
    <w:multiLevelType w:val="multilevel"/>
    <w:tmpl w:val="1EC8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6636B"/>
    <w:multiLevelType w:val="multilevel"/>
    <w:tmpl w:val="BD1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F66BE"/>
    <w:multiLevelType w:val="multilevel"/>
    <w:tmpl w:val="83FA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293A38"/>
    <w:multiLevelType w:val="multilevel"/>
    <w:tmpl w:val="6BC0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F0E49"/>
    <w:multiLevelType w:val="multilevel"/>
    <w:tmpl w:val="4CD4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6350B"/>
    <w:multiLevelType w:val="multilevel"/>
    <w:tmpl w:val="5646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EF5E8A"/>
    <w:multiLevelType w:val="multilevel"/>
    <w:tmpl w:val="3E12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87C44"/>
    <w:multiLevelType w:val="multilevel"/>
    <w:tmpl w:val="0496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5374D8"/>
    <w:multiLevelType w:val="multilevel"/>
    <w:tmpl w:val="B0D6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4D6DF1"/>
    <w:multiLevelType w:val="multilevel"/>
    <w:tmpl w:val="0622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55376"/>
    <w:multiLevelType w:val="multilevel"/>
    <w:tmpl w:val="3546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A60154"/>
    <w:multiLevelType w:val="multilevel"/>
    <w:tmpl w:val="25E8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50BCF"/>
    <w:multiLevelType w:val="hybridMultilevel"/>
    <w:tmpl w:val="4BDC890A"/>
    <w:lvl w:ilvl="0" w:tplc="CB1CAA7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669F4"/>
    <w:multiLevelType w:val="multilevel"/>
    <w:tmpl w:val="1568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6C10D6"/>
    <w:multiLevelType w:val="multilevel"/>
    <w:tmpl w:val="04CC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472ABA"/>
    <w:multiLevelType w:val="multilevel"/>
    <w:tmpl w:val="AE02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8B7588"/>
    <w:multiLevelType w:val="multilevel"/>
    <w:tmpl w:val="890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D00AC5"/>
    <w:multiLevelType w:val="multilevel"/>
    <w:tmpl w:val="D84A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230889"/>
    <w:multiLevelType w:val="multilevel"/>
    <w:tmpl w:val="46F6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16576C"/>
    <w:multiLevelType w:val="multilevel"/>
    <w:tmpl w:val="2410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1C41AB"/>
    <w:multiLevelType w:val="multilevel"/>
    <w:tmpl w:val="F4B2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042B36"/>
    <w:multiLevelType w:val="multilevel"/>
    <w:tmpl w:val="F05CA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CA53F5"/>
    <w:multiLevelType w:val="multilevel"/>
    <w:tmpl w:val="5786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8"/>
  </w:num>
  <w:num w:numId="4">
    <w:abstractNumId w:val="7"/>
  </w:num>
  <w:num w:numId="5">
    <w:abstractNumId w:val="25"/>
  </w:num>
  <w:num w:numId="6">
    <w:abstractNumId w:val="10"/>
  </w:num>
  <w:num w:numId="7">
    <w:abstractNumId w:val="26"/>
  </w:num>
  <w:num w:numId="8">
    <w:abstractNumId w:val="16"/>
  </w:num>
  <w:num w:numId="9">
    <w:abstractNumId w:val="6"/>
  </w:num>
  <w:num w:numId="10">
    <w:abstractNumId w:val="11"/>
  </w:num>
  <w:num w:numId="11">
    <w:abstractNumId w:val="15"/>
  </w:num>
  <w:num w:numId="12">
    <w:abstractNumId w:val="21"/>
  </w:num>
  <w:num w:numId="13">
    <w:abstractNumId w:val="1"/>
  </w:num>
  <w:num w:numId="14">
    <w:abstractNumId w:val="4"/>
  </w:num>
  <w:num w:numId="15">
    <w:abstractNumId w:val="24"/>
  </w:num>
  <w:num w:numId="16">
    <w:abstractNumId w:val="0"/>
  </w:num>
  <w:num w:numId="17">
    <w:abstractNumId w:val="12"/>
  </w:num>
  <w:num w:numId="18">
    <w:abstractNumId w:val="22"/>
  </w:num>
  <w:num w:numId="19">
    <w:abstractNumId w:val="2"/>
  </w:num>
  <w:num w:numId="20">
    <w:abstractNumId w:val="19"/>
  </w:num>
  <w:num w:numId="21">
    <w:abstractNumId w:val="23"/>
  </w:num>
  <w:num w:numId="22">
    <w:abstractNumId w:val="9"/>
  </w:num>
  <w:num w:numId="23">
    <w:abstractNumId w:val="20"/>
  </w:num>
  <w:num w:numId="24">
    <w:abstractNumId w:val="14"/>
  </w:num>
  <w:num w:numId="25">
    <w:abstractNumId w:val="18"/>
  </w:num>
  <w:num w:numId="26">
    <w:abstractNumId w:val="13"/>
  </w:num>
  <w:num w:numId="27">
    <w:abstractNumId w:val="2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18"/>
    <w:rsid w:val="00004D5B"/>
    <w:rsid w:val="0003312B"/>
    <w:rsid w:val="00107768"/>
    <w:rsid w:val="001A1EB4"/>
    <w:rsid w:val="00290AC4"/>
    <w:rsid w:val="003C3A64"/>
    <w:rsid w:val="004D3499"/>
    <w:rsid w:val="006138D2"/>
    <w:rsid w:val="00676A35"/>
    <w:rsid w:val="007B0618"/>
    <w:rsid w:val="00AA1024"/>
    <w:rsid w:val="00AB5B41"/>
    <w:rsid w:val="00B70700"/>
    <w:rsid w:val="00BC1ED7"/>
    <w:rsid w:val="00BF27E7"/>
    <w:rsid w:val="00F537E1"/>
    <w:rsid w:val="00F747C5"/>
    <w:rsid w:val="00F938CE"/>
    <w:rsid w:val="00FF2203"/>
    <w:rsid w:val="05B0B31D"/>
    <w:rsid w:val="0605F625"/>
    <w:rsid w:val="068AF7DE"/>
    <w:rsid w:val="0747C896"/>
    <w:rsid w:val="0773268D"/>
    <w:rsid w:val="0C708A13"/>
    <w:rsid w:val="13E12240"/>
    <w:rsid w:val="1764F77F"/>
    <w:rsid w:val="1CBF3DC2"/>
    <w:rsid w:val="1DEA8020"/>
    <w:rsid w:val="24E2FCBC"/>
    <w:rsid w:val="2CEA2C7C"/>
    <w:rsid w:val="2E75FF17"/>
    <w:rsid w:val="37B44D20"/>
    <w:rsid w:val="414995E6"/>
    <w:rsid w:val="4AFD811A"/>
    <w:rsid w:val="4E11A982"/>
    <w:rsid w:val="4F86ABD4"/>
    <w:rsid w:val="504AD393"/>
    <w:rsid w:val="534A0338"/>
    <w:rsid w:val="54E4CAB3"/>
    <w:rsid w:val="579A5006"/>
    <w:rsid w:val="592F9D99"/>
    <w:rsid w:val="5A7ACD1A"/>
    <w:rsid w:val="5E8B54D9"/>
    <w:rsid w:val="69F725D8"/>
    <w:rsid w:val="70A93C4F"/>
    <w:rsid w:val="70D26F97"/>
    <w:rsid w:val="727AE96E"/>
    <w:rsid w:val="74687ABC"/>
    <w:rsid w:val="75268F6A"/>
    <w:rsid w:val="75E987C5"/>
    <w:rsid w:val="79B29110"/>
    <w:rsid w:val="7AFDB3D4"/>
    <w:rsid w:val="7C2FAB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0FC2"/>
  <w15:chartTrackingRefBased/>
  <w15:docId w15:val="{56C4C4D7-66F3-4D95-B1D2-4E1606FD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gra SCVO" w:eastAsiaTheme="minorHAnsi" w:hAnsi="Ingra SCVO"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18"/>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0618"/>
    <w:pPr>
      <w:spacing w:before="100" w:beforeAutospacing="1" w:after="100" w:afterAutospacing="1"/>
    </w:pPr>
  </w:style>
  <w:style w:type="character" w:styleId="Hyperlink">
    <w:name w:val="Hyperlink"/>
    <w:uiPriority w:val="99"/>
    <w:unhideWhenUsed/>
    <w:rsid w:val="007B0618"/>
    <w:rPr>
      <w:color w:val="0000FF"/>
      <w:u w:val="single"/>
    </w:rPr>
  </w:style>
  <w:style w:type="table" w:styleId="TableGrid">
    <w:name w:val="Table Grid"/>
    <w:basedOn w:val="TableNormal"/>
    <w:uiPriority w:val="39"/>
    <w:rsid w:val="007B0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B0618"/>
    <w:rPr>
      <w:sz w:val="16"/>
      <w:szCs w:val="16"/>
    </w:rPr>
  </w:style>
  <w:style w:type="paragraph" w:styleId="CommentText">
    <w:name w:val="annotation text"/>
    <w:basedOn w:val="Normal"/>
    <w:link w:val="CommentTextChar"/>
    <w:uiPriority w:val="99"/>
    <w:semiHidden/>
    <w:unhideWhenUsed/>
    <w:rsid w:val="007B0618"/>
    <w:rPr>
      <w:sz w:val="20"/>
      <w:szCs w:val="20"/>
    </w:rPr>
  </w:style>
  <w:style w:type="character" w:customStyle="1" w:styleId="CommentTextChar">
    <w:name w:val="Comment Text Char"/>
    <w:basedOn w:val="DefaultParagraphFont"/>
    <w:link w:val="CommentText"/>
    <w:uiPriority w:val="99"/>
    <w:semiHidden/>
    <w:rsid w:val="007B061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43335">
      <w:bodyDiv w:val="1"/>
      <w:marLeft w:val="0"/>
      <w:marRight w:val="0"/>
      <w:marTop w:val="0"/>
      <w:marBottom w:val="0"/>
      <w:divBdr>
        <w:top w:val="none" w:sz="0" w:space="0" w:color="auto"/>
        <w:left w:val="none" w:sz="0" w:space="0" w:color="auto"/>
        <w:bottom w:val="none" w:sz="0" w:space="0" w:color="auto"/>
        <w:right w:val="none" w:sz="0" w:space="0" w:color="auto"/>
      </w:divBdr>
      <w:divsChild>
        <w:div w:id="1302350116">
          <w:marLeft w:val="0"/>
          <w:marRight w:val="0"/>
          <w:marTop w:val="0"/>
          <w:marBottom w:val="0"/>
          <w:divBdr>
            <w:top w:val="none" w:sz="0" w:space="0" w:color="auto"/>
            <w:left w:val="none" w:sz="0" w:space="0" w:color="auto"/>
            <w:bottom w:val="none" w:sz="0" w:space="0" w:color="auto"/>
            <w:right w:val="none" w:sz="0" w:space="0" w:color="auto"/>
          </w:divBdr>
        </w:div>
      </w:divsChild>
    </w:div>
    <w:div w:id="2018578186">
      <w:bodyDiv w:val="1"/>
      <w:marLeft w:val="0"/>
      <w:marRight w:val="0"/>
      <w:marTop w:val="0"/>
      <w:marBottom w:val="0"/>
      <w:divBdr>
        <w:top w:val="none" w:sz="0" w:space="0" w:color="auto"/>
        <w:left w:val="none" w:sz="0" w:space="0" w:color="auto"/>
        <w:bottom w:val="none" w:sz="0" w:space="0" w:color="auto"/>
        <w:right w:val="none" w:sz="0" w:space="0" w:color="auto"/>
      </w:divBdr>
      <w:divsChild>
        <w:div w:id="845050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29be91a-164f-46ee-af2a-28e53767cf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EC4FC1D2621D46A1408A21B0090F2A" ma:contentTypeVersion="15" ma:contentTypeDescription="Create a new document." ma:contentTypeScope="" ma:versionID="58b54d24a761792e32fca780f02b5776">
  <xsd:schema xmlns:xsd="http://www.w3.org/2001/XMLSchema" xmlns:xs="http://www.w3.org/2001/XMLSchema" xmlns:p="http://schemas.microsoft.com/office/2006/metadata/properties" xmlns:ns3="329be91a-164f-46ee-af2a-28e53767cfd5" targetNamespace="http://schemas.microsoft.com/office/2006/metadata/properties" ma:root="true" ma:fieldsID="5df037ae81316f4fdcaa6f25b2c33e99" ns3:_="">
    <xsd:import namespace="329be91a-164f-46ee-af2a-28e53767cfd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be91a-164f-46ee-af2a-28e53767c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B4301-6561-40B5-BC46-261148F52A51}">
  <ds:schemaRefs>
    <ds:schemaRef ds:uri="http://schemas.microsoft.com/sharepoint/v3/contenttype/forms"/>
  </ds:schemaRefs>
</ds:datastoreItem>
</file>

<file path=customXml/itemProps2.xml><?xml version="1.0" encoding="utf-8"?>
<ds:datastoreItem xmlns:ds="http://schemas.openxmlformats.org/officeDocument/2006/customXml" ds:itemID="{3B881715-C333-4551-B1E0-A8197C639FE7}">
  <ds:schemaRefs>
    <ds:schemaRef ds:uri="http://schemas.microsoft.com/office/2006/metadata/properties"/>
    <ds:schemaRef ds:uri="http://schemas.microsoft.com/office/infopath/2007/PartnerControls"/>
    <ds:schemaRef ds:uri="329be91a-164f-46ee-af2a-28e53767cfd5"/>
  </ds:schemaRefs>
</ds:datastoreItem>
</file>

<file path=customXml/itemProps3.xml><?xml version="1.0" encoding="utf-8"?>
<ds:datastoreItem xmlns:ds="http://schemas.openxmlformats.org/officeDocument/2006/customXml" ds:itemID="{1FA8DE16-A514-4C6D-8349-B2772178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be91a-164f-46ee-af2a-28e53767c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Boyd</dc:creator>
  <cp:keywords/>
  <dc:description/>
  <cp:lastModifiedBy>Fiona Marshall</cp:lastModifiedBy>
  <cp:revision>2</cp:revision>
  <dcterms:created xsi:type="dcterms:W3CDTF">2026-07-07T20:11:00Z</dcterms:created>
  <dcterms:modified xsi:type="dcterms:W3CDTF">2026-07-07T20:11:00Z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0x01010098EC4FC1D2621D46A1408A21B0090F2A</vt:lpwstr>
  </property>
</Properties>
</file>